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7380"/>
      </w:tblGrid>
      <w:tr w:rsidR="00CE1075" w:rsidRPr="00F22B7C" w14:paraId="5A692AA6" w14:textId="77777777" w:rsidTr="00F22B7C">
        <w:tc>
          <w:tcPr>
            <w:tcW w:w="3228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121" w:type="dxa"/>
          </w:tcPr>
          <w:p w14:paraId="52C6F21F" w14:textId="77777777" w:rsidR="00F22B7C" w:rsidRPr="00F240C7" w:rsidRDefault="00F22B7C" w:rsidP="00F22B7C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240C7">
              <w:rPr>
                <w:lang w:val="uk-UA"/>
              </w:rPr>
              <w:t>ауково-практична конференція</w:t>
            </w:r>
            <w:r>
              <w:rPr>
                <w:lang w:val="uk-UA"/>
              </w:rPr>
              <w:t xml:space="preserve"> «Клуб Ендокринологічних Новацій»</w:t>
            </w:r>
          </w:p>
          <w:p w14:paraId="68673500" w14:textId="14607075" w:rsidR="00CE1075" w:rsidRPr="009F64B2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9F64B2" w14:paraId="224DD496" w14:textId="77777777" w:rsidTr="00F22B7C">
        <w:tc>
          <w:tcPr>
            <w:tcW w:w="3228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121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>Українська діабетологічна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F22B7C">
        <w:tc>
          <w:tcPr>
            <w:tcW w:w="3228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6121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>Українська діабетологічна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F22B7C" w14:paraId="7106A01D" w14:textId="77777777" w:rsidTr="00F22B7C">
        <w:tc>
          <w:tcPr>
            <w:tcW w:w="3228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121" w:type="dxa"/>
          </w:tcPr>
          <w:p w14:paraId="35FBB8F4" w14:textId="7869C8A1" w:rsidR="000C44FE" w:rsidRPr="00C80145" w:rsidRDefault="009F64B2" w:rsidP="000C44FE">
            <w:pPr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  <w:r w:rsidR="000C44FE">
              <w:rPr>
                <w:lang w:val="uk-UA"/>
              </w:rPr>
              <w:t>;</w:t>
            </w:r>
            <w:r w:rsidR="000C44FE" w:rsidRPr="000C44FE">
              <w:rPr>
                <w:lang w:val="uk-UA"/>
              </w:rPr>
              <w:t xml:space="preserve"> </w:t>
            </w:r>
            <w:r w:rsidR="000C44FE">
              <w:rPr>
                <w:lang w:val="uk-UA"/>
              </w:rPr>
              <w:t>к</w:t>
            </w:r>
            <w:r w:rsidR="000C44FE" w:rsidRPr="00C80145">
              <w:rPr>
                <w:lang w:val="uk-UA"/>
              </w:rPr>
              <w:t>лінічна лабораторна діагностика</w:t>
            </w:r>
          </w:p>
          <w:p w14:paraId="110F5F2D" w14:textId="2C1E15A8" w:rsidR="009F64B2" w:rsidRPr="0037759D" w:rsidRDefault="009F64B2" w:rsidP="000C44FE">
            <w:pPr>
              <w:rPr>
                <w:lang w:val="uk-UA"/>
              </w:rPr>
            </w:pP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85F37" w14:paraId="10EB8A45" w14:textId="77777777" w:rsidTr="00F22B7C">
        <w:tc>
          <w:tcPr>
            <w:tcW w:w="3228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121" w:type="dxa"/>
          </w:tcPr>
          <w:p w14:paraId="06A8B319" w14:textId="20EAD047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F22B7C">
        <w:tc>
          <w:tcPr>
            <w:tcW w:w="3228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121" w:type="dxa"/>
          </w:tcPr>
          <w:p w14:paraId="037CCEC6" w14:textId="3BA250DF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9F64B2" w:rsidRPr="009F64B2">
              <w:rPr>
                <w:bCs/>
                <w:sz w:val="24"/>
                <w:szCs w:val="24"/>
                <w:lang w:val="uk-UA"/>
              </w:rPr>
              <w:t xml:space="preserve">0 </w:t>
            </w:r>
            <w:r w:rsidR="009F64B2">
              <w:rPr>
                <w:bCs/>
                <w:sz w:val="24"/>
                <w:szCs w:val="24"/>
                <w:lang w:val="uk-UA"/>
              </w:rPr>
              <w:t>– офф-лайн</w:t>
            </w:r>
          </w:p>
        </w:tc>
      </w:tr>
      <w:tr w:rsidR="00CE1075" w:rsidRPr="00F22B7C" w14:paraId="35E2F687" w14:textId="77777777" w:rsidTr="00F22B7C">
        <w:tc>
          <w:tcPr>
            <w:tcW w:w="3228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6121" w:type="dxa"/>
          </w:tcPr>
          <w:p w14:paraId="520F7406" w14:textId="5A4D3042" w:rsidR="00CE1075" w:rsidRPr="004B1191" w:rsidRDefault="00121A56" w:rsidP="00121A56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>: Маньковський Б. М.; члени:</w:t>
            </w:r>
            <w:r w:rsidR="00F22B7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проф. </w:t>
            </w:r>
            <w:r w:rsidR="001124C3">
              <w:rPr>
                <w:sz w:val="16"/>
                <w:szCs w:val="16"/>
                <w:lang w:val="uk-UA"/>
              </w:rPr>
              <w:t>Кучуєва</w:t>
            </w:r>
            <w:r>
              <w:rPr>
                <w:sz w:val="16"/>
                <w:szCs w:val="16"/>
                <w:lang w:val="uk-UA"/>
              </w:rPr>
              <w:t xml:space="preserve">, к. мед. н. </w:t>
            </w:r>
            <w:r w:rsidR="001124C3">
              <w:rPr>
                <w:sz w:val="16"/>
                <w:szCs w:val="16"/>
                <w:lang w:val="uk-UA"/>
              </w:rPr>
              <w:t>Марушко Є. Ю.</w:t>
            </w:r>
          </w:p>
        </w:tc>
      </w:tr>
      <w:tr w:rsidR="00CE1075" w:rsidRPr="00F22B7C" w14:paraId="2D5EE147" w14:textId="77777777" w:rsidTr="00F22B7C">
        <w:tc>
          <w:tcPr>
            <w:tcW w:w="3228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6121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Проведення мультидисциплінарної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r w:rsidRPr="00121A56">
              <w:rPr>
                <w:b/>
                <w:sz w:val="16"/>
                <w:szCs w:val="16"/>
              </w:rPr>
              <w:t>Вважаємо за необхідне:</w:t>
            </w:r>
          </w:p>
          <w:p w14:paraId="1C00BB70" w14:textId="61075C98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Підвищити активність скринінгу з метою ранньої діагностики цукрового діабету</w:t>
            </w:r>
            <w:r w:rsidR="00690FC7">
              <w:rPr>
                <w:sz w:val="16"/>
                <w:szCs w:val="16"/>
                <w:lang w:val="ru-RU"/>
              </w:rPr>
              <w:t xml:space="preserve"> </w:t>
            </w:r>
            <w:r w:rsidRPr="00121A56">
              <w:rPr>
                <w:sz w:val="16"/>
                <w:szCs w:val="16"/>
                <w:lang w:val="ru-RU"/>
              </w:rPr>
              <w:t>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типу.</w:t>
            </w:r>
          </w:p>
          <w:p w14:paraId="632376C6" w14:textId="479B3036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Ретельно дотримуватись стандартів лікування хворих на цукровий діабет 1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та 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</w:t>
            </w:r>
            <w:r w:rsidR="00690FC7">
              <w:rPr>
                <w:sz w:val="16"/>
                <w:szCs w:val="16"/>
                <w:lang w:val="ru-RU"/>
              </w:rPr>
              <w:t>у</w:t>
            </w:r>
            <w:r w:rsidRPr="00121A56">
              <w:rPr>
                <w:sz w:val="16"/>
                <w:szCs w:val="16"/>
                <w:lang w:val="ru-RU"/>
              </w:rPr>
              <w:t xml:space="preserve"> з метою покращення якості життя хворих та попередження ускладнень захворювання.</w:t>
            </w:r>
          </w:p>
          <w:p w14:paraId="629087E2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Забезпечити щорічний огляд хворих на цукровий діабет суміжними спеціалістами – офтальмологами, неврологами, кардіологами та іншими лікарями за необхідності.</w:t>
            </w:r>
          </w:p>
          <w:p w14:paraId="5DB9CFE7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Активніше застосовувати у лікувальній практиці сучасні препарати інсуліну та цукрознижуючих препаратів з метою досягнення стійкої компенсації цукрового діабету.</w:t>
            </w:r>
          </w:p>
          <w:p w14:paraId="3C69B2DA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Досягати цільових рівнів артеріального тиску, вмісту ліпідів у крові з метою попередження розвитку серцево-судинних ускладнень цукрового діабету.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F22B7C" w14:paraId="77F479A7" w14:textId="77777777" w:rsidTr="00F22B7C">
        <w:tc>
          <w:tcPr>
            <w:tcW w:w="3228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6121" w:type="dxa"/>
          </w:tcPr>
          <w:p w14:paraId="73E6CA86" w14:textId="410A6514" w:rsidR="00CE1075" w:rsidRPr="004B1191" w:rsidRDefault="009F64B2" w:rsidP="000C44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Підвище</w:t>
            </w:r>
            <w:r w:rsidR="001124C3">
              <w:rPr>
                <w:lang w:val="uk-UA"/>
              </w:rPr>
              <w:t>н</w:t>
            </w:r>
            <w:r>
              <w:rPr>
                <w:lang w:val="uk-UA"/>
              </w:rPr>
              <w:t>ня рівня знань спеціалістів у галузі новітніх метод</w:t>
            </w:r>
            <w:r w:rsidR="00445CEC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</w:t>
            </w:r>
            <w:r w:rsidR="001124C3">
              <w:rPr>
                <w:lang w:val="uk-UA"/>
              </w:rPr>
              <w:t xml:space="preserve">діагностики та </w:t>
            </w:r>
            <w:r w:rsidR="000C44FE" w:rsidRPr="00C80145">
              <w:rPr>
                <w:lang w:val="uk-UA"/>
              </w:rPr>
              <w:t>комплексного</w:t>
            </w:r>
            <w:r w:rsidR="000C44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лікування</w:t>
            </w:r>
            <w:r w:rsidR="001124C3">
              <w:rPr>
                <w:lang w:val="uk-UA"/>
              </w:rPr>
              <w:t xml:space="preserve"> </w:t>
            </w:r>
            <w:r w:rsidR="000C44FE">
              <w:rPr>
                <w:lang w:val="uk-UA"/>
              </w:rPr>
              <w:t>кардіо-рен</w:t>
            </w:r>
            <w:r w:rsidR="000C44FE" w:rsidRPr="00C80145">
              <w:rPr>
                <w:lang w:val="uk-UA"/>
              </w:rPr>
              <w:t>ально-метаболічн</w:t>
            </w:r>
            <w:r w:rsidR="000C44FE">
              <w:rPr>
                <w:lang w:val="uk-UA"/>
              </w:rPr>
              <w:t>ого</w:t>
            </w:r>
            <w:r w:rsidR="000C44FE" w:rsidRPr="00C80145">
              <w:rPr>
                <w:lang w:val="uk-UA"/>
              </w:rPr>
              <w:t xml:space="preserve"> синдром</w:t>
            </w:r>
            <w:r w:rsidR="000C44FE">
              <w:rPr>
                <w:lang w:val="uk-UA"/>
              </w:rPr>
              <w:t>у</w:t>
            </w:r>
            <w:r>
              <w:rPr>
                <w:lang w:val="uk-UA"/>
              </w:rPr>
              <w:t xml:space="preserve">, попередження ускладнень </w:t>
            </w:r>
          </w:p>
        </w:tc>
      </w:tr>
      <w:tr w:rsidR="00CE1075" w:rsidRPr="00D85F37" w14:paraId="39249577" w14:textId="77777777" w:rsidTr="00F22B7C">
        <w:tc>
          <w:tcPr>
            <w:tcW w:w="3228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6121" w:type="dxa"/>
          </w:tcPr>
          <w:p w14:paraId="0D560C5A" w14:textId="1CA7DAF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64B2">
              <w:rPr>
                <w:lang w:val="uk-UA"/>
              </w:rPr>
              <w:t xml:space="preserve">Офф-лайн </w:t>
            </w:r>
          </w:p>
        </w:tc>
      </w:tr>
      <w:tr w:rsidR="00CE1075" w:rsidRPr="004B1191" w14:paraId="32A1319B" w14:textId="77777777" w:rsidTr="00F22B7C">
        <w:tc>
          <w:tcPr>
            <w:tcW w:w="3228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Кількість балів БПР</w:t>
            </w:r>
          </w:p>
        </w:tc>
        <w:tc>
          <w:tcPr>
            <w:tcW w:w="6121" w:type="dxa"/>
          </w:tcPr>
          <w:p w14:paraId="09F261DE" w14:textId="3734E377" w:rsidR="00CE1075" w:rsidRPr="00C428D6" w:rsidRDefault="00C428D6" w:rsidP="004B1191">
            <w:pPr>
              <w:ind w:left="360"/>
              <w:jc w:val="center"/>
              <w:rPr>
                <w:lang w:val="uk-UA"/>
              </w:rPr>
            </w:pPr>
            <w:r w:rsidRPr="00C428D6">
              <w:rPr>
                <w:lang w:val="uk-UA"/>
              </w:rPr>
              <w:t xml:space="preserve">5 </w:t>
            </w:r>
          </w:p>
        </w:tc>
      </w:tr>
      <w:tr w:rsidR="00CE1075" w:rsidRPr="004B1191" w14:paraId="73318BD8" w14:textId="77777777" w:rsidTr="00F22B7C">
        <w:tc>
          <w:tcPr>
            <w:tcW w:w="3228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121" w:type="dxa"/>
          </w:tcPr>
          <w:p w14:paraId="1E927224" w14:textId="5E1F87E8" w:rsidR="00CE1075" w:rsidRPr="004B1191" w:rsidRDefault="006B14D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24</w:t>
            </w:r>
            <w:r w:rsidR="00D85F37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9F64B2" w:rsidRPr="009F64B2">
              <w:rPr>
                <w:lang w:val="uk-UA"/>
              </w:rPr>
              <w:t>.202</w:t>
            </w:r>
            <w:r w:rsidR="00D85F37">
              <w:rPr>
                <w:lang w:val="uk-UA"/>
              </w:rPr>
              <w:t>3</w:t>
            </w:r>
          </w:p>
        </w:tc>
      </w:tr>
      <w:tr w:rsidR="00CE1075" w:rsidRPr="006B14D2" w14:paraId="202A5143" w14:textId="77777777" w:rsidTr="00F22B7C">
        <w:tc>
          <w:tcPr>
            <w:tcW w:w="3228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121" w:type="dxa"/>
          </w:tcPr>
          <w:p w14:paraId="34E075C9" w14:textId="5FFEE7AC" w:rsidR="009F64B2" w:rsidRPr="006B14D2" w:rsidRDefault="009F64B2" w:rsidP="000C44FE">
            <w:pPr>
              <w:widowControl/>
              <w:autoSpaceDE/>
              <w:autoSpaceDN/>
              <w:rPr>
                <w:lang w:val="ru-RU"/>
              </w:rPr>
            </w:pPr>
            <w:r w:rsidRPr="009F64B2">
              <w:rPr>
                <w:lang w:val="uk-UA"/>
              </w:rPr>
              <w:t>Офф-лайн –</w:t>
            </w:r>
            <w:r w:rsidR="000C44FE">
              <w:rPr>
                <w:lang w:val="uk-UA"/>
              </w:rPr>
              <w:t xml:space="preserve"> </w:t>
            </w:r>
            <w:r w:rsidR="000C44FE" w:rsidRPr="000C44FE">
              <w:rPr>
                <w:lang w:val="uk-UA"/>
              </w:rPr>
              <w:t xml:space="preserve">м. </w:t>
            </w:r>
            <w:r w:rsidR="006B14D2">
              <w:rPr>
                <w:lang w:val="uk-UA"/>
              </w:rPr>
              <w:t>Черкаси</w:t>
            </w:r>
            <w:r w:rsidR="000C44FE" w:rsidRPr="000C44FE">
              <w:rPr>
                <w:lang w:val="uk-UA"/>
              </w:rPr>
              <w:t xml:space="preserve">, </w:t>
            </w:r>
            <w:r w:rsidR="006B14D2" w:rsidRPr="00F22B7C">
              <w:rPr>
                <w:lang w:val="uk-UA"/>
              </w:rPr>
              <w:t>Фабрика, вул. Гагаріна, 1</w:t>
            </w:r>
            <w:r w:rsidR="000C44FE" w:rsidRPr="000C44FE">
              <w:rPr>
                <w:lang w:val="uk-UA"/>
              </w:rPr>
              <w:t>,</w:t>
            </w:r>
            <w:r w:rsidR="000C44FE" w:rsidRPr="009F64B2">
              <w:rPr>
                <w:lang w:val="uk-UA"/>
              </w:rPr>
              <w:t xml:space="preserve"> конференц-зал</w:t>
            </w:r>
            <w:r>
              <w:rPr>
                <w:lang w:val="uk-UA"/>
              </w:rPr>
              <w:t>, обладнаний укриттям</w:t>
            </w:r>
          </w:p>
          <w:p w14:paraId="6D242EF5" w14:textId="14DA1263" w:rsidR="009F64B2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90FC7" w14:paraId="295DBDC9" w14:textId="77777777" w:rsidTr="00F22B7C">
        <w:tc>
          <w:tcPr>
            <w:tcW w:w="3228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6121" w:type="dxa"/>
          </w:tcPr>
          <w:p w14:paraId="557374BD" w14:textId="775C118B" w:rsidR="00653620" w:rsidRDefault="00653620" w:rsidP="00653620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Микитович </w:t>
            </w:r>
          </w:p>
          <w:p w14:paraId="288DC30E" w14:textId="21E6DC44" w:rsidR="00690FC7" w:rsidRPr="00D85F37" w:rsidRDefault="00690FC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Саєнко Яна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Андріївна</w:t>
            </w:r>
          </w:p>
          <w:p w14:paraId="251711E9" w14:textId="0550DF0F" w:rsidR="00653620" w:rsidRDefault="00653620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Марушко Евген </w:t>
            </w:r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Юрьович</w:t>
            </w:r>
          </w:p>
          <w:p w14:paraId="69D774D4" w14:textId="77777777" w:rsidR="00F22B7C" w:rsidRDefault="00F22B7C" w:rsidP="00F22B7C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Добровинська О.В.</w:t>
            </w:r>
          </w:p>
          <w:p w14:paraId="0A89F70D" w14:textId="77777777" w:rsidR="00F22B7C" w:rsidRDefault="00F22B7C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690FC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F22B7C" w14:paraId="7CCC4E9E" w14:textId="77777777" w:rsidTr="00F22B7C">
        <w:tc>
          <w:tcPr>
            <w:tcW w:w="3228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6121" w:type="dxa"/>
          </w:tcPr>
          <w:p w14:paraId="0075CA53" w14:textId="0459FA49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Борис Маньковський</w:t>
            </w:r>
            <w:r w:rsidRPr="00653620">
              <w:rPr>
                <w:sz w:val="20"/>
                <w:szCs w:val="20"/>
                <w:lang w:val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Член-кореспондент Національної академії медичних наук</w:t>
            </w:r>
            <w:r w:rsidR="001124C3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України, професор, заслужений діяч науки і техніки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Завідувач кафедри діабетології Національної медичної академії післядипломної освіти імені П. Л. Шупика.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Працював у провідних університетах світу – Північно-Західному університеті (Чикаго, США), Університеті Майамі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(США), Національному Інституті цукрового діабету (Дюссельдорф, Німеччина). Голова правління Української діабетологічної асоціації. Поле наукових інтересів: цереброваскулярні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нейропатія, серцево-судинні захворювання у хворих на</w:t>
            </w:r>
            <w:r w:rsidR="00D85F37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Ожиріння Метаболічний синдром».</w:t>
            </w:r>
          </w:p>
          <w:p w14:paraId="41DF7F8F" w14:textId="3C7028D8" w:rsidR="0065362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E41D468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Яна Саєнко</w:t>
            </w:r>
            <w:r w:rsidRPr="00D00440">
              <w:rPr>
                <w:sz w:val="20"/>
                <w:szCs w:val="20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Лікар-ендокринолог вищої категорії, кандидат медичних наук, провідний науковий співробітник відділу кардіоваскулярної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провідним ендокринологом ДУ «НПМЦДКК МОЗ України», ученицею чл.-кор. Національної Академії Медичних Наук України, професора Бориса Микитовича Маньковського. Є професійним та чуйним лікарем, з індивідуальним підходом до кожного пацієнта. Яна Андріївна є членом Української діабетологічної асоціації, лектором міжнародного освітнього проєкту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Хельсінки (Фінляндія), Тель-Авів (Ізраїль). </w:t>
            </w:r>
          </w:p>
          <w:p w14:paraId="7E7E612F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Сферою медичних інтересів є розвиток кардіометаболічної медицини в Україні та профілактика кардіоваскулярних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40595295" w14:textId="77777777" w:rsid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0050B180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 Марушко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Завідувач відділення кардіометаболічних захворювань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,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Науково-практичний медичний центр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дитячої кардіології та кардіохірургії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МОЗ України. Старший науковий співробітник відділу кардіоваскулярної діабетології, інтервенційний кардіолог, кандидат медичних наук, заслужений лікар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Є активним науковцем, учасником та спікером конференцій не лише в Україні, але й поза межами. Володіє ультразвуковою діагностикою судин та серця, інтервенційними методами реваскуляризації судин серця. Провідний спеціаліст ДУ «НПМЦ ДКК МОЗ України» із імплантації оклюдерів вушка лівого передсердя. Проходив міжнародні стажування у Швеції, Швейцарії, Німеччині.</w:t>
            </w:r>
          </w:p>
          <w:p w14:paraId="32B61E31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7DF303C" w14:textId="77777777" w:rsidR="00653620" w:rsidRPr="0073333D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A0F815B" w14:textId="77644BB1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0C1E2DB6" w14:textId="44C0B344" w:rsidR="00CE1075" w:rsidRPr="004B1191" w:rsidRDefault="00CE1075" w:rsidP="001124C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22B7C" w:rsidRPr="00F22B7C" w14:paraId="6B2FDDB1" w14:textId="77777777" w:rsidTr="00F22B7C">
        <w:tc>
          <w:tcPr>
            <w:tcW w:w="3228" w:type="dxa"/>
          </w:tcPr>
          <w:p w14:paraId="44F109BF" w14:textId="77777777" w:rsidR="00F22B7C" w:rsidRPr="004B1191" w:rsidRDefault="00F22B7C" w:rsidP="00F22B7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121" w:type="dxa"/>
          </w:tcPr>
          <w:p w14:paraId="32553A61" w14:textId="77777777" w:rsidR="00F22B7C" w:rsidRDefault="00F22B7C" w:rsidP="00F22B7C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  <w:r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13</w:t>
            </w: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_Ò_±ò" w:hAnsi="_Ò_±ò" w:cs="_Ò_±ò"/>
                <w:color w:val="000000"/>
                <w:sz w:val="18"/>
                <w:szCs w:val="18"/>
              </w:rPr>
              <w:t>1</w:t>
            </w:r>
            <w:r>
              <w:rPr>
                <w:rFonts w:ascii="_Ò_±ò" w:hAnsi="_Ò_±ò" w:cs="_Ò_±ò"/>
                <w:sz w:val="18"/>
                <w:szCs w:val="18"/>
              </w:rPr>
              <w:t>0</w:t>
            </w:r>
            <w:r w:rsidRPr="00B27B3E"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  <w:t xml:space="preserve">.2023 </w:t>
            </w:r>
          </w:p>
          <w:p w14:paraId="0AAD783A" w14:textId="77777777" w:rsidR="00F22B7C" w:rsidRPr="00B27B3E" w:rsidRDefault="00F22B7C" w:rsidP="00F22B7C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tbl>
            <w:tblPr>
              <w:tblStyle w:val="a8"/>
              <w:tblW w:w="10348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5953"/>
            </w:tblGrid>
            <w:tr w:rsidR="00F22B7C" w:rsidRPr="00D13F6D" w14:paraId="44EF4586" w14:textId="77777777" w:rsidTr="006C313C">
              <w:trPr>
                <w:trHeight w:val="429"/>
              </w:trPr>
              <w:tc>
                <w:tcPr>
                  <w:tcW w:w="1701" w:type="dxa"/>
                </w:tcPr>
                <w:p w14:paraId="3BEA0C82" w14:textId="77777777" w:rsidR="00F22B7C" w:rsidRPr="00D13F6D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CEE9CFD" w14:textId="77777777" w:rsidR="00F22B7C" w:rsidRPr="00D13F6D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Доповідач</w:t>
                  </w:r>
                </w:p>
              </w:tc>
              <w:tc>
                <w:tcPr>
                  <w:tcW w:w="5953" w:type="dxa"/>
                  <w:vAlign w:val="center"/>
                </w:tcPr>
                <w:p w14:paraId="09094D83" w14:textId="77777777" w:rsidR="00F22B7C" w:rsidRPr="00D13F6D" w:rsidRDefault="00F22B7C" w:rsidP="00F22B7C">
                  <w:pP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Назва доповіді</w:t>
                  </w:r>
                </w:p>
              </w:tc>
            </w:tr>
            <w:tr w:rsidR="00F22B7C" w:rsidRPr="00D13F6D" w14:paraId="1F1BF983" w14:textId="77777777" w:rsidTr="006C313C">
              <w:trPr>
                <w:trHeight w:val="622"/>
              </w:trPr>
              <w:tc>
                <w:tcPr>
                  <w:tcW w:w="1701" w:type="dxa"/>
                  <w:vAlign w:val="center"/>
                </w:tcPr>
                <w:p w14:paraId="2A4B0298" w14:textId="77777777" w:rsidR="00F22B7C" w:rsidRPr="00D13F6D" w:rsidRDefault="00F22B7C" w:rsidP="00F22B7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15:30–16:00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1AAF3DB0" w14:textId="77777777" w:rsidR="00F22B7C" w:rsidRPr="00D13F6D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4FDE52D1" w14:textId="77777777" w:rsidR="00F22B7C" w:rsidRPr="00D13F6D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Реєстрація учасників. Вітальна Кава</w:t>
                  </w:r>
                </w:p>
              </w:tc>
            </w:tr>
            <w:tr w:rsidR="00F22B7C" w:rsidRPr="00D13F6D" w14:paraId="0BF3E02B" w14:textId="77777777" w:rsidTr="006C313C">
              <w:trPr>
                <w:trHeight w:val="866"/>
              </w:trPr>
              <w:tc>
                <w:tcPr>
                  <w:tcW w:w="1701" w:type="dxa"/>
                  <w:vAlign w:val="center"/>
                </w:tcPr>
                <w:p w14:paraId="0F3FEB69" w14:textId="77777777" w:rsidR="00F22B7C" w:rsidRPr="00D13F6D" w:rsidRDefault="00F22B7C" w:rsidP="00F22B7C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16:00 – 16:10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2236E64D" w14:textId="77777777" w:rsidR="00F22B7C" w:rsidRPr="00D13F6D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bookmarkStart w:id="0" w:name="_Hlk55811760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Б.М</w:t>
                  </w:r>
                </w:p>
              </w:tc>
              <w:tc>
                <w:tcPr>
                  <w:tcW w:w="5953" w:type="dxa"/>
                  <w:vAlign w:val="center"/>
                </w:tcPr>
                <w:p w14:paraId="2F2DD291" w14:textId="77777777" w:rsidR="00F22B7C" w:rsidRPr="00D13F6D" w:rsidRDefault="00F22B7C" w:rsidP="00F22B7C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Вітальне слово. Відкриття конференції</w:t>
                  </w:r>
                </w:p>
              </w:tc>
            </w:tr>
            <w:tr w:rsidR="00F22B7C" w:rsidRPr="00F240C7" w14:paraId="05469696" w14:textId="77777777" w:rsidTr="006C313C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25EB7CC8" w14:textId="77777777" w:rsidR="00F22B7C" w:rsidRPr="00EA6E76" w:rsidRDefault="00F22B7C" w:rsidP="00F22B7C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16:10–16:30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561ED01C" w14:textId="77777777" w:rsidR="00F22B7C" w:rsidRPr="00EA6E76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Б.М</w:t>
                  </w:r>
                </w:p>
              </w:tc>
              <w:tc>
                <w:tcPr>
                  <w:tcW w:w="5953" w:type="dxa"/>
                  <w:vAlign w:val="center"/>
                </w:tcPr>
                <w:p w14:paraId="772298A3" w14:textId="77777777" w:rsidR="00F22B7C" w:rsidRPr="00EA6E76" w:rsidRDefault="00F22B7C" w:rsidP="00F22B7C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Цукровий діабет 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та коморбідність: новини конгресів 2023 року або «Кардіометаболічне здоров’я для пацієнтів України: новини 2023»</w:t>
                  </w:r>
                </w:p>
              </w:tc>
            </w:tr>
            <w:tr w:rsidR="00F22B7C" w:rsidRPr="00F240C7" w14:paraId="295532D5" w14:textId="77777777" w:rsidTr="006C313C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000BA53B" w14:textId="77777777" w:rsidR="00F22B7C" w:rsidRPr="00EA6E76" w:rsidRDefault="00F22B7C" w:rsidP="00F22B7C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16:30–16:50</w:t>
                  </w:r>
                </w:p>
              </w:tc>
              <w:tc>
                <w:tcPr>
                  <w:tcW w:w="2694" w:type="dxa"/>
                  <w:vAlign w:val="center"/>
                </w:tcPr>
                <w:p w14:paraId="59CE6667" w14:textId="77777777" w:rsidR="00F22B7C" w:rsidRPr="00EA6E76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Марушк</w:t>
                  </w:r>
                  <w:bookmarkStart w:id="1" w:name="_GoBack"/>
                  <w:bookmarkEnd w:id="1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о Є.Ю. </w:t>
                  </w:r>
                </w:p>
              </w:tc>
              <w:tc>
                <w:tcPr>
                  <w:tcW w:w="5953" w:type="dxa"/>
                  <w:vAlign w:val="center"/>
                </w:tcPr>
                <w:p w14:paraId="5E3B706F" w14:textId="77777777" w:rsidR="00F22B7C" w:rsidRPr="00EA6E76" w:rsidRDefault="00F22B7C" w:rsidP="00F22B7C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ведення пацієнта з CCЗ та метаболічними порушеннями: погляд кардіолога</w:t>
                  </w:r>
                </w:p>
              </w:tc>
            </w:tr>
            <w:tr w:rsidR="00F22B7C" w:rsidRPr="00F240C7" w14:paraId="7BCD22D3" w14:textId="77777777" w:rsidTr="006C313C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448BED6B" w14:textId="77777777" w:rsidR="00F22B7C" w:rsidRPr="00EA6E76" w:rsidRDefault="00F22B7C" w:rsidP="00F22B7C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16:50–17:10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47200C1F" w14:textId="77777777" w:rsidR="00F22B7C" w:rsidRPr="00EA6E76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Саєнко Я.Ю.</w:t>
                  </w:r>
                  <w:r w:rsidRPr="00EA6E76">
                    <w:rPr>
                      <w:rFonts w:ascii="Arial" w:hAnsi="Arial" w:cs="Arial"/>
                      <w:i/>
                      <w:iCs/>
                      <w:lang w:val="uk-UA"/>
                    </w:rPr>
                    <w:t>    </w:t>
                  </w:r>
                </w:p>
              </w:tc>
              <w:tc>
                <w:tcPr>
                  <w:tcW w:w="5953" w:type="dxa"/>
                  <w:vAlign w:val="center"/>
                </w:tcPr>
                <w:p w14:paraId="337DCA78" w14:textId="77777777" w:rsidR="00F22B7C" w:rsidRPr="00EA6E76" w:rsidRDefault="00F22B7C" w:rsidP="00F22B7C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лікування пацієнта з ЦД 2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-го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типу та ССЗ: погляд ендокринолога</w:t>
                  </w:r>
                </w:p>
              </w:tc>
            </w:tr>
            <w:tr w:rsidR="00F22B7C" w:rsidRPr="00F240C7" w14:paraId="210B48BD" w14:textId="77777777" w:rsidTr="006C313C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07BDF290" w14:textId="77777777" w:rsidR="00F22B7C" w:rsidRPr="00EA6E76" w:rsidRDefault="00F22B7C" w:rsidP="00F22B7C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17:10–1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8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  <w:vAlign w:val="center"/>
                </w:tcPr>
                <w:p w14:paraId="1D0F462C" w14:textId="77777777" w:rsidR="00F22B7C" w:rsidRPr="00EA6E76" w:rsidRDefault="00F22B7C" w:rsidP="00F22B7C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Б.М</w:t>
                  </w:r>
                  <w:r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Добровинська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6E03C0E0" w14:textId="77777777" w:rsidR="00F22B7C" w:rsidRPr="00EA6E76" w:rsidRDefault="00F22B7C" w:rsidP="00F22B7C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Нові «судді» на полі досягнення компенсації цукрового діабету</w:t>
                  </w:r>
                </w:p>
              </w:tc>
            </w:tr>
            <w:tr w:rsidR="00F22B7C" w:rsidRPr="00EA6E76" w14:paraId="7A0D7F2F" w14:textId="77777777" w:rsidTr="006C313C">
              <w:trPr>
                <w:trHeight w:val="716"/>
              </w:trPr>
              <w:tc>
                <w:tcPr>
                  <w:tcW w:w="1701" w:type="dxa"/>
                  <w:vAlign w:val="center"/>
                </w:tcPr>
                <w:p w14:paraId="48F23BC6" w14:textId="77777777" w:rsidR="00F22B7C" w:rsidRPr="00EA6E76" w:rsidRDefault="00F22B7C" w:rsidP="00F22B7C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18:10–18:30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0FEBEEDA" w14:textId="77777777" w:rsidR="00F22B7C" w:rsidRPr="00EA6E76" w:rsidRDefault="00F22B7C" w:rsidP="00F22B7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936E574" w14:textId="77777777" w:rsidR="00F22B7C" w:rsidRPr="00EA6E76" w:rsidRDefault="00F22B7C" w:rsidP="00F22B7C">
                  <w:pPr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Відповіді на запитання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. Тестування</w:t>
                  </w:r>
                </w:p>
              </w:tc>
            </w:tr>
            <w:bookmarkEnd w:id="0"/>
          </w:tbl>
          <w:p w14:paraId="72D52B6D" w14:textId="77777777" w:rsidR="00F22B7C" w:rsidRPr="00B27B3E" w:rsidRDefault="00F22B7C" w:rsidP="00F22B7C">
            <w:pPr>
              <w:adjustRightInd w:val="0"/>
              <w:rPr>
                <w:rFonts w:ascii="_Ò_±ò" w:hAnsi="_Ò_±ò" w:cs="_Ò_±ò"/>
                <w:color w:val="000000"/>
                <w:sz w:val="18"/>
                <w:szCs w:val="18"/>
                <w:lang w:val="ru-RU"/>
              </w:rPr>
            </w:pPr>
          </w:p>
          <w:p w14:paraId="76EFF073" w14:textId="77777777" w:rsidR="00F22B7C" w:rsidRPr="00C428D6" w:rsidRDefault="00F22B7C" w:rsidP="00F22B7C">
            <w:pPr>
              <w:rPr>
                <w:lang w:val="ru-RU"/>
              </w:rPr>
            </w:pPr>
          </w:p>
          <w:p w14:paraId="6DE875B8" w14:textId="77777777" w:rsidR="00F22B7C" w:rsidRPr="00C428D6" w:rsidRDefault="00F22B7C" w:rsidP="00F22B7C">
            <w:pPr>
              <w:rPr>
                <w:lang w:val="ru-RU"/>
              </w:rPr>
            </w:pPr>
          </w:p>
          <w:p w14:paraId="09F8FD1F" w14:textId="77777777" w:rsidR="00F22B7C" w:rsidRPr="00C428D6" w:rsidRDefault="00F22B7C" w:rsidP="00F22B7C">
            <w:pPr>
              <w:spacing w:before="285" w:line="182" w:lineRule="atLeast"/>
              <w:rPr>
                <w:rFonts w:ascii="Calibri" w:hAnsi="Calibri"/>
                <w:b/>
                <w:bCs/>
                <w:sz w:val="15"/>
                <w:szCs w:val="15"/>
                <w:lang w:val="ru-RU" w:eastAsia="ru-RU"/>
              </w:rPr>
            </w:pPr>
          </w:p>
          <w:p w14:paraId="301349AE" w14:textId="77777777" w:rsidR="00F22B7C" w:rsidRPr="009E6738" w:rsidRDefault="00F22B7C" w:rsidP="00F22B7C">
            <w:pPr>
              <w:spacing w:before="285" w:line="182" w:lineRule="atLeast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EFE739F" w14:textId="77777777" w:rsidR="00F22B7C" w:rsidRPr="00C428D6" w:rsidRDefault="00F22B7C" w:rsidP="00F22B7C">
            <w:pPr>
              <w:spacing w:before="120" w:after="420" w:line="212" w:lineRule="atLeast"/>
              <w:rPr>
                <w:rFonts w:ascii="Calibri" w:hAnsi="Calibri"/>
                <w:sz w:val="15"/>
                <w:szCs w:val="15"/>
                <w:lang w:val="ru-RU" w:eastAsia="ru-RU"/>
              </w:rPr>
            </w:pPr>
          </w:p>
          <w:p w14:paraId="6E0FB216" w14:textId="112851B5" w:rsidR="00F22B7C" w:rsidRPr="004B1191" w:rsidRDefault="00F22B7C" w:rsidP="00F22B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22B7C" w:rsidRPr="00F22B7C" w14:paraId="73328824" w14:textId="77777777" w:rsidTr="00F22B7C">
        <w:tc>
          <w:tcPr>
            <w:tcW w:w="3228" w:type="dxa"/>
          </w:tcPr>
          <w:p w14:paraId="2658B821" w14:textId="720F35E5" w:rsidR="00F22B7C" w:rsidRPr="004B1191" w:rsidRDefault="00F22B7C" w:rsidP="00F22B7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121" w:type="dxa"/>
          </w:tcPr>
          <w:p w14:paraId="349C81F6" w14:textId="77777777" w:rsidR="00F22B7C" w:rsidRPr="004B1191" w:rsidRDefault="00F22B7C" w:rsidP="00F22B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22B7C" w:rsidRPr="00F22B7C" w14:paraId="70EA0166" w14:textId="77777777" w:rsidTr="00F22B7C">
        <w:tc>
          <w:tcPr>
            <w:tcW w:w="3228" w:type="dxa"/>
          </w:tcPr>
          <w:p w14:paraId="3D29F30E" w14:textId="15D8A734" w:rsidR="00F22B7C" w:rsidRPr="004B1191" w:rsidRDefault="00F22B7C" w:rsidP="00F22B7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121" w:type="dxa"/>
          </w:tcPr>
          <w:p w14:paraId="0D5E2CD1" w14:textId="77777777" w:rsidR="00F22B7C" w:rsidRPr="004B1191" w:rsidRDefault="00F22B7C" w:rsidP="00F22B7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A727" w14:textId="77777777" w:rsidR="007F181A" w:rsidRDefault="007F181A">
      <w:r>
        <w:separator/>
      </w:r>
    </w:p>
  </w:endnote>
  <w:endnote w:type="continuationSeparator" w:id="0">
    <w:p w14:paraId="75612DC0" w14:textId="77777777" w:rsidR="007F181A" w:rsidRDefault="007F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_Ò_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7F181A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CEC6" w14:textId="77777777" w:rsidR="007F181A" w:rsidRDefault="007F181A">
      <w:r>
        <w:separator/>
      </w:r>
    </w:p>
  </w:footnote>
  <w:footnote w:type="continuationSeparator" w:id="0">
    <w:p w14:paraId="527CEAE5" w14:textId="77777777" w:rsidR="007F181A" w:rsidRDefault="007F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C44FE"/>
    <w:rsid w:val="000F2A01"/>
    <w:rsid w:val="001124C3"/>
    <w:rsid w:val="00121A56"/>
    <w:rsid w:val="00125770"/>
    <w:rsid w:val="00143552"/>
    <w:rsid w:val="00174C04"/>
    <w:rsid w:val="001C58F8"/>
    <w:rsid w:val="001E7394"/>
    <w:rsid w:val="002169C8"/>
    <w:rsid w:val="00234AC2"/>
    <w:rsid w:val="00246DF6"/>
    <w:rsid w:val="0043246E"/>
    <w:rsid w:val="00445CEC"/>
    <w:rsid w:val="004B1191"/>
    <w:rsid w:val="00564D84"/>
    <w:rsid w:val="005D5570"/>
    <w:rsid w:val="00606183"/>
    <w:rsid w:val="00630B79"/>
    <w:rsid w:val="00653620"/>
    <w:rsid w:val="00690FC7"/>
    <w:rsid w:val="006A24F4"/>
    <w:rsid w:val="006B14D2"/>
    <w:rsid w:val="006B3ADB"/>
    <w:rsid w:val="006B6326"/>
    <w:rsid w:val="0073333D"/>
    <w:rsid w:val="00740D66"/>
    <w:rsid w:val="0079789F"/>
    <w:rsid w:val="007B20C6"/>
    <w:rsid w:val="007B6336"/>
    <w:rsid w:val="007F181A"/>
    <w:rsid w:val="008F49F4"/>
    <w:rsid w:val="009263D8"/>
    <w:rsid w:val="009530DE"/>
    <w:rsid w:val="009E6738"/>
    <w:rsid w:val="009F64B2"/>
    <w:rsid w:val="00A4355B"/>
    <w:rsid w:val="00A906A9"/>
    <w:rsid w:val="00AB3B28"/>
    <w:rsid w:val="00B27B3E"/>
    <w:rsid w:val="00BE6EA7"/>
    <w:rsid w:val="00C22BFA"/>
    <w:rsid w:val="00C25150"/>
    <w:rsid w:val="00C428D6"/>
    <w:rsid w:val="00CE1075"/>
    <w:rsid w:val="00D43DDE"/>
    <w:rsid w:val="00D6360E"/>
    <w:rsid w:val="00D677E5"/>
    <w:rsid w:val="00D85F37"/>
    <w:rsid w:val="00D9739D"/>
    <w:rsid w:val="00DC1BE6"/>
    <w:rsid w:val="00DF7B8E"/>
    <w:rsid w:val="00E956D1"/>
    <w:rsid w:val="00EB66CA"/>
    <w:rsid w:val="00F16D82"/>
    <w:rsid w:val="00F22B7C"/>
    <w:rsid w:val="00F5361B"/>
    <w:rsid w:val="00F5507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pPr>
      <w:widowControl/>
      <w:autoSpaceDE/>
      <w:autoSpaceDN/>
    </w:pPr>
    <w:rPr>
      <w:rFonts w:ascii="Calibri" w:eastAsiaTheme="minorHAnsi" w:hAnsi="Calibri"/>
      <w:sz w:val="18"/>
      <w:szCs w:val="18"/>
      <w:lang w:val="ru-RU" w:eastAsia="ru-RU"/>
    </w:rPr>
  </w:style>
  <w:style w:type="paragraph" w:customStyle="1" w:styleId="p2">
    <w:name w:val="p2"/>
    <w:basedOn w:val="a"/>
    <w:rsid w:val="00653620"/>
    <w:pPr>
      <w:widowControl/>
      <w:autoSpaceDE/>
      <w:autoSpaceDN/>
      <w:spacing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3">
    <w:name w:val="p3"/>
    <w:basedOn w:val="a"/>
    <w:rsid w:val="00653620"/>
    <w:pPr>
      <w:widowControl/>
      <w:autoSpaceDE/>
      <w:autoSpaceDN/>
      <w:spacing w:before="210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7">
    <w:name w:val="p7"/>
    <w:basedOn w:val="a"/>
    <w:rsid w:val="00653620"/>
    <w:pPr>
      <w:widowControl/>
      <w:autoSpaceDE/>
      <w:autoSpaceDN/>
      <w:spacing w:after="75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8">
    <w:name w:val="p8"/>
    <w:basedOn w:val="a"/>
    <w:rsid w:val="00653620"/>
    <w:pPr>
      <w:widowControl/>
      <w:autoSpaceDE/>
      <w:autoSpaceDN/>
      <w:spacing w:after="120" w:line="182" w:lineRule="atLeast"/>
      <w:ind w:left="1485" w:hanging="1485"/>
    </w:pPr>
    <w:rPr>
      <w:rFonts w:ascii="Calibri" w:eastAsiaTheme="minorHAnsi" w:hAnsi="Calibri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rsid w:val="00653620"/>
  </w:style>
  <w:style w:type="paragraph" w:styleId="HTML">
    <w:name w:val="HTML Preformatted"/>
    <w:basedOn w:val="a"/>
    <w:link w:val="HTML0"/>
    <w:uiPriority w:val="99"/>
    <w:semiHidden/>
    <w:unhideWhenUsed/>
    <w:rsid w:val="00143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3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0C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Пользователь Microsoft Office</cp:lastModifiedBy>
  <cp:revision>5</cp:revision>
  <dcterms:created xsi:type="dcterms:W3CDTF">2023-05-03T07:27:00Z</dcterms:created>
  <dcterms:modified xsi:type="dcterms:W3CDTF">2023-10-08T06:18:00Z</dcterms:modified>
</cp:coreProperties>
</file>